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0E9F" w:rsidRPr="00951891" w:rsidRDefault="00D10E9F" w:rsidP="00D10E9F">
      <w:pPr>
        <w:spacing w:before="240" w:after="240"/>
        <w:jc w:val="center"/>
        <w:rPr>
          <w:rFonts w:ascii="Times New Roman" w:hAnsi="Times New Roman" w:cs="Times New Roman"/>
          <w:b/>
          <w:color w:val="000000"/>
          <w:sz w:val="26"/>
          <w:szCs w:val="26"/>
        </w:rPr>
      </w:pPr>
      <w:bookmarkStart w:id="0" w:name="_heading=h.gjdgxs"/>
      <w:bookmarkEnd w:id="0"/>
      <w:r w:rsidRPr="00951891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Budapest Főváros VII. Kerület Erzsébetváros Önkormányzat Képviselő-testületének </w:t>
      </w:r>
    </w:p>
    <w:p w:rsidR="00D10E9F" w:rsidRPr="00951891" w:rsidRDefault="00D10E9F" w:rsidP="00D10E9F">
      <w:pPr>
        <w:spacing w:before="240" w:after="240"/>
        <w:jc w:val="center"/>
        <w:rPr>
          <w:rFonts w:ascii="Times New Roman" w:hAnsi="Times New Roman" w:cs="Times New Roman"/>
          <w:b/>
          <w:color w:val="000000"/>
          <w:sz w:val="26"/>
          <w:szCs w:val="26"/>
        </w:rPr>
      </w:pPr>
      <w:r w:rsidRPr="00951891">
        <w:rPr>
          <w:rFonts w:ascii="Times New Roman" w:hAnsi="Times New Roman" w:cs="Times New Roman"/>
          <w:b/>
          <w:color w:val="000000"/>
          <w:sz w:val="26"/>
          <w:szCs w:val="26"/>
        </w:rPr>
        <w:t>.</w:t>
      </w:r>
      <w:proofErr w:type="gramStart"/>
      <w:r w:rsidRPr="00951891">
        <w:rPr>
          <w:rFonts w:ascii="Times New Roman" w:hAnsi="Times New Roman" w:cs="Times New Roman"/>
          <w:b/>
          <w:color w:val="000000"/>
          <w:sz w:val="26"/>
          <w:szCs w:val="26"/>
        </w:rPr>
        <w:t>..</w:t>
      </w:r>
      <w:proofErr w:type="gramEnd"/>
      <w:r w:rsidRPr="00951891">
        <w:rPr>
          <w:rFonts w:ascii="Times New Roman" w:hAnsi="Times New Roman" w:cs="Times New Roman"/>
          <w:b/>
          <w:color w:val="000000"/>
          <w:sz w:val="26"/>
          <w:szCs w:val="26"/>
        </w:rPr>
        <w:t>/2026. (</w:t>
      </w:r>
      <w:proofErr w:type="gramStart"/>
      <w:r w:rsidRPr="00951891">
        <w:rPr>
          <w:rFonts w:ascii="Times New Roman" w:hAnsi="Times New Roman" w:cs="Times New Roman"/>
          <w:b/>
          <w:color w:val="000000"/>
          <w:sz w:val="26"/>
          <w:szCs w:val="26"/>
        </w:rPr>
        <w:t>………..</w:t>
      </w:r>
      <w:proofErr w:type="gramEnd"/>
      <w:r w:rsidRPr="00951891">
        <w:rPr>
          <w:rFonts w:ascii="Times New Roman" w:hAnsi="Times New Roman" w:cs="Times New Roman"/>
          <w:b/>
          <w:color w:val="000000"/>
          <w:sz w:val="26"/>
          <w:szCs w:val="26"/>
        </w:rPr>
        <w:t>) önkormányzati rendelete</w:t>
      </w:r>
    </w:p>
    <w:p w:rsidR="00D10E9F" w:rsidRPr="00951891" w:rsidRDefault="00D10E9F" w:rsidP="00D10E9F">
      <w:pPr>
        <w:spacing w:before="240" w:after="480"/>
        <w:jc w:val="center"/>
        <w:rPr>
          <w:rFonts w:ascii="Times New Roman" w:hAnsi="Times New Roman" w:cs="Times New Roman"/>
          <w:b/>
          <w:color w:val="000000"/>
          <w:sz w:val="26"/>
          <w:szCs w:val="26"/>
        </w:rPr>
      </w:pPr>
      <w:r w:rsidRPr="00951891">
        <w:rPr>
          <w:rFonts w:ascii="Times New Roman" w:hAnsi="Times New Roman" w:cs="Times New Roman"/>
          <w:b/>
          <w:color w:val="000000"/>
          <w:sz w:val="26"/>
          <w:szCs w:val="26"/>
        </w:rPr>
        <w:t>Budapest Főváros VII. kerület Erzsébetváros Önkormányzat Képviselő-testületének a szociális támogatások és szociális szolgáltatások, valamint a pénzbeli, természetbeni és személyes gondoskodást nyújtó gyermekjóléti ellátások igénybevételének helyi szabályozásáról szóló 6/2016. (II.18.) önkormányzati rendelet módosításáról</w:t>
      </w:r>
    </w:p>
    <w:p w:rsidR="00D10E9F" w:rsidRPr="00F45D41" w:rsidRDefault="00D10E9F" w:rsidP="00D10E9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F45D41">
        <w:rPr>
          <w:rFonts w:ascii="Times New Roman" w:eastAsia="Times New Roman" w:hAnsi="Times New Roman" w:cs="Times New Roman"/>
          <w:sz w:val="24"/>
          <w:szCs w:val="24"/>
          <w:lang w:eastAsia="hu-HU"/>
        </w:rPr>
        <w:t>[1] Budapest Főváros VII. kerület Erzsébetváros Önkormányzatának Képviselő-te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stülete felsőbb jogszabályi változások miatt a szociális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transzferek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igazságosabb elosztása érdekében </w:t>
      </w:r>
      <w:r w:rsidRPr="00F45D41">
        <w:rPr>
          <w:rFonts w:ascii="Times New Roman" w:eastAsia="Times New Roman" w:hAnsi="Times New Roman" w:cs="Times New Roman"/>
          <w:sz w:val="24"/>
          <w:szCs w:val="24"/>
          <w:lang w:eastAsia="hu-HU"/>
        </w:rPr>
        <w:t>módosítja a szociális támogatások és szociális szolgáltatások, valamint a pénzbeli, természetbeni és személyes gondoskodást nyújtó gyermekjóléti ellátások igénybevételének helyi szabályozásáról szóló 6/2016. (II.18.) önkormányzati rendeletét. </w:t>
      </w:r>
    </w:p>
    <w:p w:rsidR="00D10E9F" w:rsidRPr="00305D88" w:rsidRDefault="00D10E9F" w:rsidP="0082516D">
      <w:pPr>
        <w:spacing w:before="120"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[2</w:t>
      </w:r>
      <w:r w:rsidRPr="00F45D41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] </w:t>
      </w:r>
      <w:r w:rsidRPr="00305D88">
        <w:rPr>
          <w:rFonts w:ascii="Times New Roman" w:hAnsi="Times New Roman" w:cs="Times New Roman"/>
          <w:color w:val="000000"/>
          <w:sz w:val="24"/>
          <w:szCs w:val="24"/>
        </w:rPr>
        <w:t>Budapest Főváros VII. kerület Erzsébetváros Önkormányzata Képviselő-testülete a szociális igazgatásról és szociális ellátásokról szóló 1993. évi III. törvény 1. § (2) bekezdésében, 25. § (3) bekezdés b) pontjában, 26. §-</w:t>
      </w:r>
      <w:proofErr w:type="spellStart"/>
      <w:r w:rsidRPr="00305D88">
        <w:rPr>
          <w:rFonts w:ascii="Times New Roman" w:hAnsi="Times New Roman" w:cs="Times New Roman"/>
          <w:color w:val="000000"/>
          <w:sz w:val="24"/>
          <w:szCs w:val="24"/>
        </w:rPr>
        <w:t>ában</w:t>
      </w:r>
      <w:proofErr w:type="spellEnd"/>
      <w:r w:rsidRPr="00305D88">
        <w:rPr>
          <w:rFonts w:ascii="Times New Roman" w:hAnsi="Times New Roman" w:cs="Times New Roman"/>
          <w:color w:val="000000"/>
          <w:sz w:val="24"/>
          <w:szCs w:val="24"/>
        </w:rPr>
        <w:t>, 32. § (3) bekezdésében, 45. §-</w:t>
      </w:r>
      <w:proofErr w:type="spellStart"/>
      <w:r w:rsidRPr="00305D88">
        <w:rPr>
          <w:rFonts w:ascii="Times New Roman" w:hAnsi="Times New Roman" w:cs="Times New Roman"/>
          <w:color w:val="000000"/>
          <w:sz w:val="24"/>
          <w:szCs w:val="24"/>
        </w:rPr>
        <w:t>ában</w:t>
      </w:r>
      <w:proofErr w:type="spellEnd"/>
      <w:r w:rsidRPr="00305D88">
        <w:rPr>
          <w:rFonts w:ascii="Times New Roman" w:hAnsi="Times New Roman" w:cs="Times New Roman"/>
          <w:color w:val="000000"/>
          <w:sz w:val="24"/>
          <w:szCs w:val="24"/>
        </w:rPr>
        <w:t xml:space="preserve"> és 132. § (4) bekezdés d) pontjában, a gyermekek védelméről és a gyámügyi igazgatásról szóló 1997. évi XXXI. törvény 18. § (2) bekezdésében, 29. § (1)-(2) bekezdésében, 131. § (1) bekezdésében és 162. § (5) bekezdésében kapott felhatalmazás alapján, az Alaptörvény 32. cikk (1) bekezdés a) pontja alapján Magyarország helyi önkormányzatairól szóló 2011. évi CLXXXIX törvény 23. § (5) bekezdés 11. és 11</w:t>
      </w:r>
      <w:proofErr w:type="gramStart"/>
      <w:r w:rsidRPr="00305D88">
        <w:rPr>
          <w:rFonts w:ascii="Times New Roman" w:hAnsi="Times New Roman" w:cs="Times New Roman"/>
          <w:color w:val="000000"/>
          <w:sz w:val="24"/>
          <w:szCs w:val="24"/>
        </w:rPr>
        <w:t>.a</w:t>
      </w:r>
      <w:proofErr w:type="gramEnd"/>
      <w:r w:rsidRPr="00305D88">
        <w:rPr>
          <w:rFonts w:ascii="Times New Roman" w:hAnsi="Times New Roman" w:cs="Times New Roman"/>
          <w:color w:val="000000"/>
          <w:sz w:val="24"/>
          <w:szCs w:val="24"/>
        </w:rPr>
        <w:t>. pontjában meghatározott feladatkörében eljárva a szociális támogatások és szociális szolgáltatások, valamint a pénzbeli, természetbeni és személyes gondoskodást nyújtó gyermekjóléti ellátások igénybevételének helyi szabályozásáról szóló 6/2016. (II.18.) önkormányzati rendelet módosításáról a következőket rendeli el.</w:t>
      </w:r>
    </w:p>
    <w:p w:rsidR="00D10E9F" w:rsidRDefault="00D10E9F" w:rsidP="00A8468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C7F99" w:rsidRDefault="001C7F99" w:rsidP="00A8468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10E9F" w:rsidRPr="00A8176F" w:rsidRDefault="00D10E9F" w:rsidP="00A8468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</w:t>
      </w:r>
      <w:r w:rsidRPr="00A8176F">
        <w:rPr>
          <w:rFonts w:ascii="Times New Roman" w:hAnsi="Times New Roman"/>
          <w:b/>
          <w:sz w:val="24"/>
          <w:szCs w:val="24"/>
        </w:rPr>
        <w:t>. §</w:t>
      </w:r>
    </w:p>
    <w:p w:rsidR="00D10E9F" w:rsidRDefault="00D10E9F" w:rsidP="00A846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10E9F" w:rsidRDefault="00D10E9F" w:rsidP="00A8468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C507B">
        <w:rPr>
          <w:rFonts w:ascii="Times New Roman" w:hAnsi="Times New Roman" w:cs="Times New Roman"/>
          <w:sz w:val="24"/>
          <w:szCs w:val="24"/>
        </w:rPr>
        <w:t>(1) A szociális támogatások és szociális szolgáltatások, valamint a pénzbeli, természetbeni és személyes gondoskodást nyújtó gyermekjóléti ellátások igénybevételének helyi szabályozásáról szóló 6/2016. (II.18.) önkormányzati rendelet (a továbbiakban: Rendelet)</w:t>
      </w:r>
      <w:r w:rsidRPr="00AC507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12. § (3) bekezdése helyébe a következő rendelkezés lép:</w:t>
      </w:r>
    </w:p>
    <w:p w:rsidR="00D10E9F" w:rsidRDefault="00D10E9F" w:rsidP="00A8468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10E9F" w:rsidRDefault="00D10E9F" w:rsidP="004F783E">
      <w:pPr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„(3) A támogatás összege évente egy alkalommal 60.000,- Ft”</w:t>
      </w:r>
    </w:p>
    <w:p w:rsidR="00D10E9F" w:rsidRPr="00305D88" w:rsidRDefault="00D10E9F" w:rsidP="00A8468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84685" w:rsidRDefault="00A84685" w:rsidP="00A846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42ACD" w:rsidRDefault="00D10E9F" w:rsidP="00A846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507B">
        <w:rPr>
          <w:rFonts w:ascii="Times New Roman" w:hAnsi="Times New Roman" w:cs="Times New Roman"/>
          <w:sz w:val="24"/>
          <w:szCs w:val="24"/>
        </w:rPr>
        <w:t>(</w:t>
      </w:r>
      <w:r w:rsidR="00A42ACD">
        <w:rPr>
          <w:rFonts w:ascii="Times New Roman" w:hAnsi="Times New Roman" w:cs="Times New Roman"/>
          <w:sz w:val="24"/>
          <w:szCs w:val="24"/>
        </w:rPr>
        <w:t>2</w:t>
      </w:r>
      <w:r w:rsidRPr="00AC507B">
        <w:rPr>
          <w:rFonts w:ascii="Times New Roman" w:hAnsi="Times New Roman" w:cs="Times New Roman"/>
          <w:sz w:val="24"/>
          <w:szCs w:val="24"/>
        </w:rPr>
        <w:t xml:space="preserve">) </w:t>
      </w:r>
      <w:r w:rsidR="00A42ACD" w:rsidRPr="00AC507B">
        <w:rPr>
          <w:rFonts w:ascii="Times New Roman" w:hAnsi="Times New Roman" w:cs="Times New Roman"/>
          <w:sz w:val="24"/>
          <w:szCs w:val="24"/>
        </w:rPr>
        <w:t>A Rendelet</w:t>
      </w:r>
      <w:r w:rsidR="00A42ACD" w:rsidRPr="00AC507B">
        <w:rPr>
          <w:rFonts w:ascii="Times New Roman" w:hAnsi="Times New Roman"/>
          <w:sz w:val="24"/>
          <w:szCs w:val="24"/>
        </w:rPr>
        <w:t xml:space="preserve"> </w:t>
      </w:r>
      <w:r w:rsidR="00A42ACD">
        <w:rPr>
          <w:rFonts w:ascii="Times New Roman" w:hAnsi="Times New Roman"/>
          <w:sz w:val="24"/>
          <w:szCs w:val="24"/>
        </w:rPr>
        <w:t>12. § (4) bekezdése a következő d) ponttal egészül ki:</w:t>
      </w:r>
    </w:p>
    <w:p w:rsidR="00A42ACD" w:rsidRDefault="00A42ACD" w:rsidP="00A846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42ACD" w:rsidRDefault="00A42ACD" w:rsidP="00A846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578E">
        <w:rPr>
          <w:rFonts w:ascii="Times New Roman" w:hAnsi="Times New Roman" w:cs="Times New Roman"/>
          <w:sz w:val="24"/>
          <w:szCs w:val="24"/>
        </w:rPr>
        <w:t>(A beiskolázási települési támogatás megállapítása iránti kérelemhez mellékelni kell:)</w:t>
      </w:r>
    </w:p>
    <w:p w:rsidR="001C7F99" w:rsidRPr="0082516D" w:rsidRDefault="001C7F99" w:rsidP="00A42ACD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A42ACD" w:rsidRDefault="00A42ACD" w:rsidP="004F783E">
      <w:p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„d) a gyermek törvényes képviselőjének, vagy a 23 évesnél fiatalabb, önálló keresettel nem rendelkező, gyermekként figyelembe veendő személy nyilatkozatát arról, hogy magasabb rendű jogszabály alapján a központi költségvetésből </w:t>
      </w:r>
      <w:r w:rsidR="00142C60">
        <w:rPr>
          <w:rFonts w:ascii="Times New Roman" w:hAnsi="Times New Roman"/>
          <w:sz w:val="24"/>
          <w:szCs w:val="24"/>
        </w:rPr>
        <w:t xml:space="preserve">vagy központi alrendszerei valamelyikéből </w:t>
      </w:r>
      <w:r>
        <w:rPr>
          <w:rFonts w:ascii="Times New Roman" w:hAnsi="Times New Roman" w:cs="Times New Roman"/>
          <w:sz w:val="24"/>
          <w:szCs w:val="24"/>
        </w:rPr>
        <w:t>iskolakezdés</w:t>
      </w:r>
      <w:r w:rsidR="00142C60">
        <w:rPr>
          <w:rFonts w:ascii="Times New Roman" w:hAnsi="Times New Roman" w:cs="Times New Roman"/>
          <w:sz w:val="24"/>
          <w:szCs w:val="24"/>
        </w:rPr>
        <w:t>i pénzbeli</w:t>
      </w:r>
      <w:r>
        <w:rPr>
          <w:rFonts w:ascii="Times New Roman" w:hAnsi="Times New Roman" w:cs="Times New Roman"/>
          <w:sz w:val="24"/>
          <w:szCs w:val="24"/>
        </w:rPr>
        <w:t xml:space="preserve"> támogatásban nem részesül.”</w:t>
      </w:r>
    </w:p>
    <w:p w:rsidR="00A42ACD" w:rsidRPr="00711A50" w:rsidRDefault="00A42ACD" w:rsidP="00A846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10E9F" w:rsidRDefault="00A42ACD" w:rsidP="00A8468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(3) </w:t>
      </w:r>
      <w:r w:rsidR="00D10E9F" w:rsidRPr="00AC507B">
        <w:rPr>
          <w:rFonts w:ascii="Times New Roman" w:hAnsi="Times New Roman" w:cs="Times New Roman"/>
          <w:sz w:val="24"/>
          <w:szCs w:val="24"/>
        </w:rPr>
        <w:t>A Rendelet</w:t>
      </w:r>
      <w:r w:rsidR="00D10E9F" w:rsidRPr="00AC507B">
        <w:rPr>
          <w:rFonts w:ascii="Times New Roman" w:hAnsi="Times New Roman"/>
          <w:sz w:val="24"/>
          <w:szCs w:val="24"/>
        </w:rPr>
        <w:t xml:space="preserve"> </w:t>
      </w:r>
      <w:r w:rsidR="00D10E9F">
        <w:rPr>
          <w:rFonts w:ascii="Times New Roman" w:hAnsi="Times New Roman"/>
          <w:sz w:val="24"/>
          <w:szCs w:val="24"/>
        </w:rPr>
        <w:t>12. §-</w:t>
      </w:r>
      <w:proofErr w:type="gramStart"/>
      <w:r w:rsidR="00D10E9F">
        <w:rPr>
          <w:rFonts w:ascii="Times New Roman" w:hAnsi="Times New Roman"/>
          <w:sz w:val="24"/>
          <w:szCs w:val="24"/>
        </w:rPr>
        <w:t>a</w:t>
      </w:r>
      <w:proofErr w:type="gramEnd"/>
      <w:r w:rsidR="00D10E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10E9F">
        <w:rPr>
          <w:rFonts w:ascii="Times New Roman" w:hAnsi="Times New Roman"/>
          <w:sz w:val="24"/>
          <w:szCs w:val="24"/>
        </w:rPr>
        <w:t>a</w:t>
      </w:r>
      <w:proofErr w:type="spellEnd"/>
      <w:r w:rsidR="00D10E9F">
        <w:rPr>
          <w:rFonts w:ascii="Times New Roman" w:hAnsi="Times New Roman"/>
          <w:sz w:val="24"/>
          <w:szCs w:val="24"/>
        </w:rPr>
        <w:t xml:space="preserve"> következő (5) bekezdéssel egészül ki:</w:t>
      </w:r>
    </w:p>
    <w:p w:rsidR="00A84685" w:rsidRDefault="00A84685" w:rsidP="00A8468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10E9F" w:rsidRDefault="00D10E9F" w:rsidP="004F783E">
      <w:pPr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„(5) Beiskolázási települési támogatás nem állapítható meg az (1) bekezdés szerinti </w:t>
      </w:r>
      <w:r w:rsidR="00E34112">
        <w:rPr>
          <w:rFonts w:ascii="Times New Roman" w:hAnsi="Times New Roman"/>
          <w:sz w:val="24"/>
          <w:szCs w:val="24"/>
        </w:rPr>
        <w:t>kérelmező</w:t>
      </w:r>
      <w:r>
        <w:rPr>
          <w:rFonts w:ascii="Times New Roman" w:hAnsi="Times New Roman"/>
          <w:sz w:val="24"/>
          <w:szCs w:val="24"/>
        </w:rPr>
        <w:t xml:space="preserve"> részére, ha </w:t>
      </w:r>
      <w:r w:rsidR="007A2FF3">
        <w:rPr>
          <w:rFonts w:ascii="Times New Roman" w:hAnsi="Times New Roman"/>
          <w:sz w:val="24"/>
          <w:szCs w:val="24"/>
        </w:rPr>
        <w:t>magasabb rendű</w:t>
      </w:r>
      <w:r>
        <w:rPr>
          <w:rFonts w:ascii="Times New Roman" w:hAnsi="Times New Roman"/>
          <w:sz w:val="24"/>
          <w:szCs w:val="24"/>
        </w:rPr>
        <w:t xml:space="preserve"> jogszabály alapján a központi költségvetésből vagy </w:t>
      </w:r>
      <w:r w:rsidR="00E34112">
        <w:rPr>
          <w:rFonts w:ascii="Times New Roman" w:hAnsi="Times New Roman"/>
          <w:sz w:val="24"/>
          <w:szCs w:val="24"/>
        </w:rPr>
        <w:t xml:space="preserve">annak </w:t>
      </w:r>
      <w:r w:rsidR="00142C60">
        <w:rPr>
          <w:rFonts w:ascii="Times New Roman" w:hAnsi="Times New Roman"/>
          <w:sz w:val="24"/>
          <w:szCs w:val="24"/>
        </w:rPr>
        <w:t xml:space="preserve">központi </w:t>
      </w:r>
      <w:r>
        <w:rPr>
          <w:rFonts w:ascii="Times New Roman" w:hAnsi="Times New Roman"/>
          <w:sz w:val="24"/>
          <w:szCs w:val="24"/>
        </w:rPr>
        <w:t xml:space="preserve">alrendszerei valamelyikéből iskolakezdési </w:t>
      </w:r>
      <w:r w:rsidR="00142C60">
        <w:rPr>
          <w:rFonts w:ascii="Times New Roman" w:hAnsi="Times New Roman"/>
          <w:sz w:val="24"/>
          <w:szCs w:val="24"/>
        </w:rPr>
        <w:t xml:space="preserve">pénzbeli </w:t>
      </w:r>
      <w:r>
        <w:rPr>
          <w:rFonts w:ascii="Times New Roman" w:hAnsi="Times New Roman"/>
          <w:sz w:val="24"/>
          <w:szCs w:val="24"/>
        </w:rPr>
        <w:t>támogatásra jogosult.</w:t>
      </w:r>
      <w:r w:rsidR="00A42ACD">
        <w:rPr>
          <w:rFonts w:ascii="Times New Roman" w:hAnsi="Times New Roman"/>
          <w:sz w:val="24"/>
          <w:szCs w:val="24"/>
        </w:rPr>
        <w:t>”</w:t>
      </w:r>
    </w:p>
    <w:p w:rsidR="00A84685" w:rsidRDefault="00A84685" w:rsidP="00A8468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C7F99" w:rsidRDefault="001C7F99" w:rsidP="00A8468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D10E9F" w:rsidRPr="00A8176F" w:rsidRDefault="00A42ACD" w:rsidP="00A8468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</w:t>
      </w:r>
      <w:r w:rsidR="00D10E9F" w:rsidRPr="00A8176F">
        <w:rPr>
          <w:rFonts w:ascii="Times New Roman" w:hAnsi="Times New Roman"/>
          <w:b/>
          <w:sz w:val="24"/>
          <w:szCs w:val="24"/>
        </w:rPr>
        <w:t>. §</w:t>
      </w:r>
    </w:p>
    <w:p w:rsidR="00D10E9F" w:rsidRDefault="00D10E9F" w:rsidP="00A846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10E9F" w:rsidRPr="00390CB2" w:rsidRDefault="00D10E9F" w:rsidP="00A846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Hatályát veszti a Rendelet 12. § (2a) bekezdése.</w:t>
      </w:r>
    </w:p>
    <w:p w:rsidR="00D10E9F" w:rsidRDefault="00D10E9F" w:rsidP="00A8468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C7F99" w:rsidRPr="002D2908" w:rsidRDefault="001C7F99" w:rsidP="00A8468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10E9F" w:rsidRPr="00A8176F" w:rsidRDefault="00A42ACD" w:rsidP="00A8468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</w:t>
      </w:r>
      <w:r w:rsidR="00D10E9F" w:rsidRPr="00A8176F">
        <w:rPr>
          <w:rFonts w:ascii="Times New Roman" w:hAnsi="Times New Roman"/>
          <w:b/>
          <w:sz w:val="24"/>
          <w:szCs w:val="24"/>
        </w:rPr>
        <w:t>. §</w:t>
      </w:r>
    </w:p>
    <w:p w:rsidR="00D10E9F" w:rsidRPr="002D2908" w:rsidRDefault="00D10E9F" w:rsidP="00A8468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D10E9F" w:rsidRPr="00146E5B" w:rsidRDefault="00146E5B" w:rsidP="00146E5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146E5B">
        <w:rPr>
          <w:sz w:val="24"/>
          <w:szCs w:val="24"/>
        </w:rPr>
        <w:t>Ez a rendelet a kihirdetését követő napon lép hatályba, és a kihirdetését követő második napon hatályát veszti.</w:t>
      </w:r>
    </w:p>
    <w:p w:rsidR="00D10E9F" w:rsidRPr="002D2908" w:rsidRDefault="00D10E9F" w:rsidP="00A84685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</w:p>
    <w:p w:rsidR="00D10E9F" w:rsidRPr="00B40E02" w:rsidRDefault="00D10E9F" w:rsidP="00A8468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D10E9F" w:rsidRDefault="00D10E9F" w:rsidP="00A8468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D10E9F" w:rsidRDefault="00D10E9F" w:rsidP="00A8468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10E9F" w:rsidRDefault="00D10E9F" w:rsidP="00A8468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10E9F" w:rsidRPr="00305D88" w:rsidRDefault="00D10E9F" w:rsidP="00A84685">
      <w:pPr>
        <w:autoSpaceDE w:val="0"/>
        <w:autoSpaceDN w:val="0"/>
        <w:adjustRightInd w:val="0"/>
        <w:spacing w:after="0" w:line="240" w:lineRule="auto"/>
        <w:ind w:left="708" w:firstLine="708"/>
        <w:jc w:val="both"/>
        <w:rPr>
          <w:rFonts w:ascii="Times New Roman" w:hAnsi="Times New Roman"/>
          <w:b/>
          <w:sz w:val="24"/>
          <w:szCs w:val="24"/>
        </w:rPr>
      </w:pPr>
      <w:r w:rsidRPr="00305D88">
        <w:rPr>
          <w:rFonts w:ascii="Times New Roman" w:hAnsi="Times New Roman"/>
          <w:b/>
          <w:sz w:val="24"/>
          <w:szCs w:val="24"/>
        </w:rPr>
        <w:t>Tóth János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>Niedermüller Péter</w:t>
      </w:r>
    </w:p>
    <w:p w:rsidR="00D10E9F" w:rsidRDefault="00D10E9F" w:rsidP="00A84685">
      <w:pPr>
        <w:autoSpaceDE w:val="0"/>
        <w:autoSpaceDN w:val="0"/>
        <w:adjustRightInd w:val="0"/>
        <w:spacing w:after="0" w:line="240" w:lineRule="auto"/>
        <w:ind w:left="708" w:firstLine="708"/>
        <w:jc w:val="both"/>
        <w:rPr>
          <w:rFonts w:ascii="Times New Roman" w:hAnsi="Times New Roman"/>
          <w:b/>
          <w:sz w:val="24"/>
          <w:szCs w:val="24"/>
        </w:rPr>
      </w:pPr>
      <w:r w:rsidRPr="00305D88">
        <w:rPr>
          <w:rFonts w:ascii="Times New Roman" w:hAnsi="Times New Roman"/>
          <w:b/>
          <w:sz w:val="24"/>
          <w:szCs w:val="24"/>
        </w:rPr>
        <w:t xml:space="preserve">   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proofErr w:type="gramStart"/>
      <w:r w:rsidRPr="00305D88">
        <w:rPr>
          <w:rFonts w:ascii="Times New Roman" w:hAnsi="Times New Roman"/>
          <w:b/>
          <w:sz w:val="24"/>
          <w:szCs w:val="24"/>
        </w:rPr>
        <w:t>jegyző</w:t>
      </w:r>
      <w:proofErr w:type="gramEnd"/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 xml:space="preserve">     polgármester</w:t>
      </w:r>
    </w:p>
    <w:p w:rsidR="00D10E9F" w:rsidRDefault="00D10E9F" w:rsidP="00A8468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A84685" w:rsidRDefault="00A84685" w:rsidP="00A8468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A84685" w:rsidRDefault="00A84685" w:rsidP="00A8468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A84685" w:rsidRDefault="00A84685" w:rsidP="00A8468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D10E9F" w:rsidRDefault="00D10E9F" w:rsidP="00A8468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Záradék</w:t>
      </w:r>
    </w:p>
    <w:p w:rsidR="00D10E9F" w:rsidRDefault="00D10E9F" w:rsidP="00A8468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D10E9F" w:rsidRDefault="00D10E9F" w:rsidP="00A8468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 rendelet kihirdetése </w:t>
      </w:r>
      <w:proofErr w:type="gramStart"/>
      <w:r>
        <w:rPr>
          <w:rFonts w:ascii="Times New Roman" w:hAnsi="Times New Roman"/>
          <w:sz w:val="24"/>
          <w:szCs w:val="24"/>
        </w:rPr>
        <w:t>2026. …</w:t>
      </w:r>
      <w:proofErr w:type="gramEnd"/>
      <w:r>
        <w:rPr>
          <w:rFonts w:ascii="Times New Roman" w:hAnsi="Times New Roman"/>
          <w:sz w:val="24"/>
          <w:szCs w:val="24"/>
        </w:rPr>
        <w:t>…….. napján a Szervezeti és Működési szabályzat szerint a Polgármesteri Hivatal hirdetőtábláján megtörtént.</w:t>
      </w:r>
    </w:p>
    <w:p w:rsidR="00D10E9F" w:rsidRDefault="00D10E9F" w:rsidP="00A8468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 rendelet közzététel céljából megküldésre került a </w:t>
      </w:r>
      <w:hyperlink r:id="rId5" w:history="1">
        <w:r w:rsidRPr="00B40CDF">
          <w:rPr>
            <w:rStyle w:val="Hiperhivatkozs"/>
            <w:rFonts w:ascii="Times New Roman" w:hAnsi="Times New Roman"/>
            <w:sz w:val="24"/>
            <w:szCs w:val="24"/>
          </w:rPr>
          <w:t>www.erzsebetvaros.hu</w:t>
        </w:r>
      </w:hyperlink>
      <w:r>
        <w:rPr>
          <w:rFonts w:ascii="Times New Roman" w:hAnsi="Times New Roman"/>
          <w:sz w:val="24"/>
          <w:szCs w:val="24"/>
        </w:rPr>
        <w:t xml:space="preserve"> honlap szerkesztője részére.</w:t>
      </w:r>
    </w:p>
    <w:p w:rsidR="00D10E9F" w:rsidRDefault="00D10E9F" w:rsidP="00A8468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10E9F" w:rsidRDefault="00D10E9F" w:rsidP="00A8468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10E9F" w:rsidRDefault="00D10E9F" w:rsidP="00A8468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10E9F" w:rsidRPr="00305D88" w:rsidRDefault="00D10E9F" w:rsidP="00A8468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Pr="00305D88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 w:rsidRPr="00305D88">
        <w:rPr>
          <w:rFonts w:ascii="Times New Roman" w:hAnsi="Times New Roman"/>
          <w:b/>
          <w:sz w:val="24"/>
          <w:szCs w:val="24"/>
        </w:rPr>
        <w:t>Tóth János</w:t>
      </w:r>
    </w:p>
    <w:p w:rsidR="00D10E9F" w:rsidRDefault="00D10E9F" w:rsidP="00A8468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305D88">
        <w:rPr>
          <w:rFonts w:ascii="Times New Roman" w:hAnsi="Times New Roman"/>
          <w:b/>
          <w:sz w:val="24"/>
          <w:szCs w:val="24"/>
        </w:rPr>
        <w:tab/>
      </w:r>
      <w:r w:rsidRPr="00305D88">
        <w:rPr>
          <w:rFonts w:ascii="Times New Roman" w:hAnsi="Times New Roman"/>
          <w:b/>
          <w:sz w:val="24"/>
          <w:szCs w:val="24"/>
        </w:rPr>
        <w:tab/>
      </w:r>
      <w:r w:rsidRPr="00305D88">
        <w:rPr>
          <w:rFonts w:ascii="Times New Roman" w:hAnsi="Times New Roman"/>
          <w:b/>
          <w:sz w:val="24"/>
          <w:szCs w:val="24"/>
        </w:rPr>
        <w:tab/>
      </w:r>
      <w:r w:rsidRPr="00305D88">
        <w:rPr>
          <w:rFonts w:ascii="Times New Roman" w:hAnsi="Times New Roman"/>
          <w:b/>
          <w:sz w:val="24"/>
          <w:szCs w:val="24"/>
        </w:rPr>
        <w:tab/>
      </w:r>
      <w:r w:rsidRPr="00305D88">
        <w:rPr>
          <w:rFonts w:ascii="Times New Roman" w:hAnsi="Times New Roman"/>
          <w:b/>
          <w:sz w:val="24"/>
          <w:szCs w:val="24"/>
        </w:rPr>
        <w:tab/>
      </w:r>
      <w:r w:rsidRPr="00305D88">
        <w:rPr>
          <w:rFonts w:ascii="Times New Roman" w:hAnsi="Times New Roman"/>
          <w:b/>
          <w:sz w:val="24"/>
          <w:szCs w:val="24"/>
        </w:rPr>
        <w:tab/>
      </w:r>
      <w:r w:rsidRPr="00305D88">
        <w:rPr>
          <w:rFonts w:ascii="Times New Roman" w:hAnsi="Times New Roman"/>
          <w:b/>
          <w:sz w:val="24"/>
          <w:szCs w:val="24"/>
        </w:rPr>
        <w:tab/>
        <w:t xml:space="preserve">  </w:t>
      </w:r>
      <w:r>
        <w:rPr>
          <w:rFonts w:ascii="Times New Roman" w:hAnsi="Times New Roman"/>
          <w:b/>
          <w:sz w:val="24"/>
          <w:szCs w:val="24"/>
        </w:rPr>
        <w:tab/>
        <w:t xml:space="preserve">  </w:t>
      </w:r>
      <w:r w:rsidRPr="00305D88">
        <w:rPr>
          <w:rFonts w:ascii="Times New Roman" w:hAnsi="Times New Roman"/>
          <w:b/>
          <w:sz w:val="24"/>
          <w:szCs w:val="24"/>
        </w:rPr>
        <w:t xml:space="preserve">  </w:t>
      </w:r>
      <w:proofErr w:type="gramStart"/>
      <w:r w:rsidRPr="00305D88">
        <w:rPr>
          <w:rFonts w:ascii="Times New Roman" w:hAnsi="Times New Roman"/>
          <w:b/>
          <w:sz w:val="24"/>
          <w:szCs w:val="24"/>
        </w:rPr>
        <w:t>jegyző</w:t>
      </w:r>
      <w:proofErr w:type="gramEnd"/>
    </w:p>
    <w:p w:rsidR="00D10E9F" w:rsidRDefault="00D10E9F" w:rsidP="00A84685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D10E9F" w:rsidRDefault="00D10E9F" w:rsidP="00A84685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A84685" w:rsidRDefault="00A84685" w:rsidP="00A8468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A4376B" w:rsidRDefault="00A4376B" w:rsidP="00A8468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A4376B" w:rsidRDefault="00A4376B" w:rsidP="00A8468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A4376B" w:rsidRDefault="00A4376B" w:rsidP="00A8468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A4376B" w:rsidRDefault="00A4376B" w:rsidP="00A8468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A4376B" w:rsidRDefault="00A4376B" w:rsidP="00A8468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A4376B" w:rsidRDefault="00A4376B" w:rsidP="00A8468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A4376B" w:rsidRDefault="00A4376B" w:rsidP="00A8468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E34112" w:rsidRDefault="00E34112" w:rsidP="00A8468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D10E9F" w:rsidRDefault="00D10E9F" w:rsidP="00A8468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Általános Indokolás</w:t>
      </w:r>
    </w:p>
    <w:p w:rsidR="00D10E9F" w:rsidRDefault="00D10E9F" w:rsidP="00A8468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10E9F" w:rsidRDefault="00D10E9F" w:rsidP="00A8468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 rendelet módosítását indokolja </w:t>
      </w:r>
      <w:r w:rsidR="00A84685" w:rsidRPr="00627696">
        <w:rPr>
          <w:rFonts w:ascii="Times New Roman" w:hAnsi="Times New Roman" w:cs="Times New Roman"/>
          <w:sz w:val="24"/>
          <w:szCs w:val="24"/>
        </w:rPr>
        <w:t xml:space="preserve">a helyi szociális </w:t>
      </w:r>
      <w:proofErr w:type="gramStart"/>
      <w:r w:rsidR="00A84685">
        <w:rPr>
          <w:rFonts w:ascii="Times New Roman" w:hAnsi="Times New Roman" w:cs="Times New Roman"/>
          <w:sz w:val="24"/>
          <w:szCs w:val="24"/>
        </w:rPr>
        <w:t>transzferek</w:t>
      </w:r>
      <w:proofErr w:type="gramEnd"/>
      <w:r w:rsidR="00A84685" w:rsidRPr="00627696">
        <w:rPr>
          <w:rFonts w:ascii="Times New Roman" w:hAnsi="Times New Roman" w:cs="Times New Roman"/>
          <w:sz w:val="24"/>
          <w:szCs w:val="24"/>
        </w:rPr>
        <w:t xml:space="preserve"> igazságosabb elosztás</w:t>
      </w:r>
      <w:r w:rsidR="00A84685">
        <w:rPr>
          <w:rFonts w:ascii="Times New Roman" w:hAnsi="Times New Roman" w:cs="Times New Roman"/>
          <w:sz w:val="24"/>
          <w:szCs w:val="24"/>
        </w:rPr>
        <w:t>a</w:t>
      </w:r>
      <w:r w:rsidR="00A84685" w:rsidRPr="00627696">
        <w:rPr>
          <w:rFonts w:ascii="Times New Roman" w:hAnsi="Times New Roman" w:cs="Times New Roman"/>
          <w:sz w:val="24"/>
          <w:szCs w:val="24"/>
        </w:rPr>
        <w:t xml:space="preserve">. Az állami támogatásból kimaradó, de rászoruló családok </w:t>
      </w:r>
      <w:r w:rsidR="00A84685">
        <w:rPr>
          <w:rFonts w:ascii="Times New Roman" w:hAnsi="Times New Roman" w:cs="Times New Roman"/>
          <w:sz w:val="24"/>
          <w:szCs w:val="24"/>
        </w:rPr>
        <w:t>az Önkormányzat költségvetéséből jutnak magasabb összegű támogatáshoz,</w:t>
      </w:r>
      <w:r w:rsidR="00A84685" w:rsidRPr="00627696">
        <w:rPr>
          <w:rFonts w:ascii="Times New Roman" w:hAnsi="Times New Roman" w:cs="Times New Roman"/>
          <w:sz w:val="24"/>
          <w:szCs w:val="24"/>
        </w:rPr>
        <w:t xml:space="preserve"> miközben a halmozott támogatások kiszűrésre kerülnek.</w:t>
      </w:r>
    </w:p>
    <w:p w:rsidR="00A84685" w:rsidRDefault="00A84685" w:rsidP="00A8468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D10E9F" w:rsidRPr="00EE490D" w:rsidRDefault="00D10E9F" w:rsidP="00A8468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E490D">
        <w:rPr>
          <w:rFonts w:ascii="Times New Roman" w:hAnsi="Times New Roman"/>
          <w:b/>
          <w:sz w:val="24"/>
          <w:szCs w:val="24"/>
        </w:rPr>
        <w:t>Részletes indokolás</w:t>
      </w:r>
    </w:p>
    <w:p w:rsidR="00D10E9F" w:rsidRDefault="00D10E9F" w:rsidP="00A8468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D10E9F" w:rsidRDefault="00A84685" w:rsidP="00A8468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</w:t>
      </w:r>
      <w:r w:rsidR="00D10E9F" w:rsidRPr="00244ED8">
        <w:rPr>
          <w:rFonts w:ascii="Times New Roman" w:hAnsi="Times New Roman"/>
          <w:b/>
          <w:sz w:val="24"/>
          <w:szCs w:val="24"/>
        </w:rPr>
        <w:t>. §</w:t>
      </w:r>
    </w:p>
    <w:p w:rsidR="00D10E9F" w:rsidRDefault="00D10E9F" w:rsidP="00A8468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D10E9F" w:rsidRPr="00390CB2" w:rsidRDefault="00D10E9F" w:rsidP="00A8468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90CB2">
        <w:rPr>
          <w:rFonts w:ascii="Times New Roman" w:hAnsi="Times New Roman"/>
          <w:sz w:val="24"/>
          <w:szCs w:val="24"/>
        </w:rPr>
        <w:t xml:space="preserve">Jogosultsági </w:t>
      </w:r>
      <w:r w:rsidR="00A84685">
        <w:rPr>
          <w:rFonts w:ascii="Times New Roman" w:hAnsi="Times New Roman"/>
          <w:sz w:val="24"/>
          <w:szCs w:val="24"/>
        </w:rPr>
        <w:t>feltételek módosításáról és a támogatás mértékének emeléséről</w:t>
      </w:r>
      <w:r w:rsidRPr="00390CB2">
        <w:rPr>
          <w:rFonts w:ascii="Times New Roman" w:hAnsi="Times New Roman"/>
          <w:sz w:val="24"/>
          <w:szCs w:val="24"/>
        </w:rPr>
        <w:t xml:space="preserve"> rendelkez</w:t>
      </w:r>
      <w:r w:rsidR="001C7F99">
        <w:rPr>
          <w:rFonts w:ascii="Times New Roman" w:hAnsi="Times New Roman"/>
          <w:sz w:val="24"/>
          <w:szCs w:val="24"/>
        </w:rPr>
        <w:t>i</w:t>
      </w:r>
      <w:r w:rsidRPr="00390CB2">
        <w:rPr>
          <w:rFonts w:ascii="Times New Roman" w:hAnsi="Times New Roman"/>
          <w:sz w:val="24"/>
          <w:szCs w:val="24"/>
        </w:rPr>
        <w:t>k.</w:t>
      </w:r>
    </w:p>
    <w:p w:rsidR="00D10E9F" w:rsidRDefault="00D10E9F" w:rsidP="00A8468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D10E9F" w:rsidRPr="00463533" w:rsidRDefault="00A42ACD" w:rsidP="00A8468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</w:t>
      </w:r>
      <w:r w:rsidR="00D31610">
        <w:rPr>
          <w:rFonts w:ascii="Times New Roman" w:hAnsi="Times New Roman"/>
          <w:b/>
          <w:sz w:val="24"/>
          <w:szCs w:val="24"/>
        </w:rPr>
        <w:t>-</w:t>
      </w:r>
      <w:r w:rsidR="00142C60">
        <w:rPr>
          <w:rFonts w:ascii="Times New Roman" w:hAnsi="Times New Roman"/>
          <w:b/>
          <w:sz w:val="24"/>
          <w:szCs w:val="24"/>
        </w:rPr>
        <w:t>3</w:t>
      </w:r>
      <w:r w:rsidR="00D10E9F" w:rsidRPr="00463533">
        <w:rPr>
          <w:rFonts w:ascii="Times New Roman" w:hAnsi="Times New Roman"/>
          <w:b/>
          <w:sz w:val="24"/>
          <w:szCs w:val="24"/>
        </w:rPr>
        <w:t>. §</w:t>
      </w:r>
    </w:p>
    <w:p w:rsidR="00D10E9F" w:rsidRDefault="00D10E9F" w:rsidP="00A8468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10E9F" w:rsidRDefault="00D10E9F" w:rsidP="00A8468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Hatály</w:t>
      </w:r>
      <w:r w:rsidR="0058709B">
        <w:rPr>
          <w:rFonts w:ascii="Times New Roman" w:hAnsi="Times New Roman"/>
          <w:sz w:val="24"/>
          <w:szCs w:val="24"/>
        </w:rPr>
        <w:t xml:space="preserve">vesztő és hatályba </w:t>
      </w:r>
      <w:r>
        <w:rPr>
          <w:rFonts w:ascii="Times New Roman" w:hAnsi="Times New Roman"/>
          <w:sz w:val="24"/>
          <w:szCs w:val="24"/>
        </w:rPr>
        <w:t xml:space="preserve">léptető </w:t>
      </w:r>
      <w:bookmarkStart w:id="1" w:name="_GoBack"/>
      <w:bookmarkEnd w:id="1"/>
      <w:r>
        <w:rPr>
          <w:rFonts w:ascii="Times New Roman" w:hAnsi="Times New Roman"/>
          <w:sz w:val="24"/>
          <w:szCs w:val="24"/>
        </w:rPr>
        <w:t>rendelkezést tartalmaz.</w:t>
      </w:r>
    </w:p>
    <w:p w:rsidR="00D10E9F" w:rsidRDefault="00D10E9F" w:rsidP="00A8468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E04D5" w:rsidRDefault="00DE04D5" w:rsidP="00A84685">
      <w:pPr>
        <w:spacing w:after="0" w:line="240" w:lineRule="auto"/>
      </w:pPr>
    </w:p>
    <w:sectPr w:rsidR="00DE04D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03097C"/>
    <w:multiLevelType w:val="hybridMultilevel"/>
    <w:tmpl w:val="F1B6906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936B57"/>
    <w:multiLevelType w:val="hybridMultilevel"/>
    <w:tmpl w:val="076C382C"/>
    <w:lvl w:ilvl="0" w:tplc="F1CA8B4A">
      <w:start w:val="1"/>
      <w:numFmt w:val="lowerLetter"/>
      <w:lvlText w:val="%1)"/>
      <w:lvlJc w:val="left"/>
      <w:pPr>
        <w:ind w:left="915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635" w:hanging="360"/>
      </w:pPr>
    </w:lvl>
    <w:lvl w:ilvl="2" w:tplc="040E001B" w:tentative="1">
      <w:start w:val="1"/>
      <w:numFmt w:val="lowerRoman"/>
      <w:lvlText w:val="%3."/>
      <w:lvlJc w:val="right"/>
      <w:pPr>
        <w:ind w:left="2355" w:hanging="180"/>
      </w:pPr>
    </w:lvl>
    <w:lvl w:ilvl="3" w:tplc="040E000F" w:tentative="1">
      <w:start w:val="1"/>
      <w:numFmt w:val="decimal"/>
      <w:lvlText w:val="%4."/>
      <w:lvlJc w:val="left"/>
      <w:pPr>
        <w:ind w:left="3075" w:hanging="360"/>
      </w:pPr>
    </w:lvl>
    <w:lvl w:ilvl="4" w:tplc="040E0019" w:tentative="1">
      <w:start w:val="1"/>
      <w:numFmt w:val="lowerLetter"/>
      <w:lvlText w:val="%5."/>
      <w:lvlJc w:val="left"/>
      <w:pPr>
        <w:ind w:left="3795" w:hanging="360"/>
      </w:pPr>
    </w:lvl>
    <w:lvl w:ilvl="5" w:tplc="040E001B" w:tentative="1">
      <w:start w:val="1"/>
      <w:numFmt w:val="lowerRoman"/>
      <w:lvlText w:val="%6."/>
      <w:lvlJc w:val="right"/>
      <w:pPr>
        <w:ind w:left="4515" w:hanging="180"/>
      </w:pPr>
    </w:lvl>
    <w:lvl w:ilvl="6" w:tplc="040E000F" w:tentative="1">
      <w:start w:val="1"/>
      <w:numFmt w:val="decimal"/>
      <w:lvlText w:val="%7."/>
      <w:lvlJc w:val="left"/>
      <w:pPr>
        <w:ind w:left="5235" w:hanging="360"/>
      </w:pPr>
    </w:lvl>
    <w:lvl w:ilvl="7" w:tplc="040E0019" w:tentative="1">
      <w:start w:val="1"/>
      <w:numFmt w:val="lowerLetter"/>
      <w:lvlText w:val="%8."/>
      <w:lvlJc w:val="left"/>
      <w:pPr>
        <w:ind w:left="5955" w:hanging="360"/>
      </w:pPr>
    </w:lvl>
    <w:lvl w:ilvl="8" w:tplc="040E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2" w15:restartNumberingAfterBreak="0">
    <w:nsid w:val="309A3444"/>
    <w:multiLevelType w:val="hybridMultilevel"/>
    <w:tmpl w:val="C8086A48"/>
    <w:lvl w:ilvl="0" w:tplc="3AD2150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0E9F"/>
    <w:rsid w:val="00142C60"/>
    <w:rsid w:val="00146E5B"/>
    <w:rsid w:val="001C7F99"/>
    <w:rsid w:val="004F783E"/>
    <w:rsid w:val="0058709B"/>
    <w:rsid w:val="005F578E"/>
    <w:rsid w:val="00711A50"/>
    <w:rsid w:val="007A2FF3"/>
    <w:rsid w:val="0082516D"/>
    <w:rsid w:val="00A42ACD"/>
    <w:rsid w:val="00A4376B"/>
    <w:rsid w:val="00A84685"/>
    <w:rsid w:val="00AA16F7"/>
    <w:rsid w:val="00D10E9F"/>
    <w:rsid w:val="00D31610"/>
    <w:rsid w:val="00D953F2"/>
    <w:rsid w:val="00DE04D5"/>
    <w:rsid w:val="00E341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DD9AD7"/>
  <w15:chartTrackingRefBased/>
  <w15:docId w15:val="{25C00C6D-C9FF-4CAC-BCD5-77BD28D169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D10E9F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D10E9F"/>
    <w:pPr>
      <w:ind w:left="720"/>
      <w:contextualSpacing/>
    </w:pPr>
  </w:style>
  <w:style w:type="paragraph" w:styleId="Szvegtrzs">
    <w:name w:val="Body Text"/>
    <w:basedOn w:val="Norml"/>
    <w:link w:val="SzvegtrzsChar"/>
    <w:rsid w:val="00D10E9F"/>
    <w:pPr>
      <w:widowControl w:val="0"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sz w:val="24"/>
      <w:szCs w:val="20"/>
      <w:lang w:val="x-none" w:eastAsia="x-none"/>
    </w:rPr>
  </w:style>
  <w:style w:type="character" w:customStyle="1" w:styleId="SzvegtrzsChar">
    <w:name w:val="Szövegtörzs Char"/>
    <w:basedOn w:val="Bekezdsalapbettpusa"/>
    <w:link w:val="Szvegtrzs"/>
    <w:rsid w:val="00D10E9F"/>
    <w:rPr>
      <w:rFonts w:ascii="Arial" w:eastAsia="Times New Roman" w:hAnsi="Arial" w:cs="Times New Roman"/>
      <w:sz w:val="24"/>
      <w:szCs w:val="20"/>
      <w:lang w:val="x-none" w:eastAsia="x-none"/>
    </w:rPr>
  </w:style>
  <w:style w:type="character" w:styleId="Hiperhivatkozs">
    <w:name w:val="Hyperlink"/>
    <w:basedOn w:val="Bekezdsalapbettpusa"/>
    <w:uiPriority w:val="99"/>
    <w:unhideWhenUsed/>
    <w:rsid w:val="00D10E9F"/>
    <w:rPr>
      <w:color w:val="0563C1" w:themeColor="hyperlink"/>
      <w:u w:val="single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5F578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5F578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erzsebetvaros.h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522</Words>
  <Characters>3602</Characters>
  <Application>Microsoft Office Word</Application>
  <DocSecurity>0</DocSecurity>
  <Lines>30</Lines>
  <Paragraphs>8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Szegény Ákos</dc:creator>
  <cp:keywords/>
  <dc:description/>
  <cp:lastModifiedBy>Szalontainé Lázár Krisztina</cp:lastModifiedBy>
  <cp:revision>8</cp:revision>
  <dcterms:created xsi:type="dcterms:W3CDTF">2026-07-09T12:38:00Z</dcterms:created>
  <dcterms:modified xsi:type="dcterms:W3CDTF">2026-07-15T15:21:00Z</dcterms:modified>
</cp:coreProperties>
</file>